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4C" w:rsidRDefault="00AA2F4C" w:rsidP="00AA2F4C">
      <w:pPr>
        <w:spacing w:after="0"/>
        <w:jc w:val="both"/>
        <w:rPr>
          <w:b/>
        </w:rPr>
      </w:pPr>
      <w:r w:rsidRPr="0073495E">
        <w:rPr>
          <w:b/>
        </w:rPr>
        <w:t xml:space="preserve">AUDIÊNCIA PÚBLICA – </w:t>
      </w:r>
      <w:r>
        <w:rPr>
          <w:b/>
        </w:rPr>
        <w:t xml:space="preserve">INTERRUPÇÃO DE GRAVIDEZ – FETO ANENCÉFALO </w:t>
      </w:r>
      <w:r w:rsidRPr="0073495E">
        <w:rPr>
          <w:b/>
        </w:rPr>
        <w:t>– ADPF</w:t>
      </w:r>
      <w:r>
        <w:rPr>
          <w:b/>
        </w:rPr>
        <w:t xml:space="preserve"> 54 – </w:t>
      </w:r>
      <w:r>
        <w:rPr>
          <w:b/>
        </w:rPr>
        <w:t>NOTAS TAQUIGRÁFICAS</w:t>
      </w:r>
    </w:p>
    <w:p w:rsidR="00AA2F4C" w:rsidRDefault="00AA2F4C" w:rsidP="00AA2F4C">
      <w:pPr>
        <w:spacing w:after="0"/>
        <w:jc w:val="both"/>
        <w:rPr>
          <w:b/>
        </w:rPr>
      </w:pPr>
    </w:p>
    <w:p w:rsidR="008D50A0" w:rsidRDefault="008D50A0" w:rsidP="00AA2F4C">
      <w:pPr>
        <w:spacing w:after="0"/>
        <w:jc w:val="both"/>
      </w:pPr>
    </w:p>
    <w:p w:rsidR="00AA2F4C" w:rsidRPr="008D50A0" w:rsidRDefault="00954CEE" w:rsidP="00AA2F4C">
      <w:pPr>
        <w:spacing w:after="0"/>
        <w:jc w:val="both"/>
      </w:pPr>
      <w:hyperlink r:id="rId5" w:history="1">
        <w:r w:rsidR="008D50A0" w:rsidRPr="00954CEE">
          <w:rPr>
            <w:rStyle w:val="Hyperlink"/>
          </w:rPr>
          <w:t>Dia 26 de agosto de 2008</w:t>
        </w:r>
      </w:hyperlink>
    </w:p>
    <w:p w:rsidR="008D50A0" w:rsidRPr="008D50A0" w:rsidRDefault="00954CEE" w:rsidP="00AA2F4C">
      <w:pPr>
        <w:spacing w:after="0"/>
        <w:jc w:val="both"/>
      </w:pPr>
      <w:hyperlink r:id="rId6" w:history="1">
        <w:r w:rsidR="008D50A0" w:rsidRPr="00954CEE">
          <w:rPr>
            <w:rStyle w:val="Hyperlink"/>
          </w:rPr>
          <w:t>Dia 28 de agosto de 2008</w:t>
        </w:r>
      </w:hyperlink>
    </w:p>
    <w:p w:rsidR="008D50A0" w:rsidRPr="008D50A0" w:rsidRDefault="00954CEE" w:rsidP="00AA2F4C">
      <w:pPr>
        <w:spacing w:after="0"/>
        <w:jc w:val="both"/>
      </w:pPr>
      <w:hyperlink r:id="rId7" w:history="1">
        <w:r w:rsidR="008D50A0" w:rsidRPr="00954CEE">
          <w:rPr>
            <w:rStyle w:val="Hyperlink"/>
          </w:rPr>
          <w:t>Dia 4 de setembro de 2008</w:t>
        </w:r>
      </w:hyperlink>
    </w:p>
    <w:p w:rsidR="008D50A0" w:rsidRPr="008D50A0" w:rsidRDefault="00954CEE" w:rsidP="00AA2F4C">
      <w:pPr>
        <w:spacing w:after="0"/>
        <w:jc w:val="both"/>
      </w:pPr>
      <w:hyperlink r:id="rId8" w:history="1">
        <w:r w:rsidR="008D50A0" w:rsidRPr="00954CEE">
          <w:rPr>
            <w:rStyle w:val="Hyperlink"/>
          </w:rPr>
          <w:t>Dia 16 de setembro de 2008</w:t>
        </w:r>
      </w:hyperlink>
    </w:p>
    <w:p w:rsidR="00E6490E" w:rsidRDefault="00954CEE">
      <w:bookmarkStart w:id="0" w:name="_GoBack"/>
      <w:bookmarkEnd w:id="0"/>
    </w:p>
    <w:sectPr w:rsidR="00E649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4C"/>
    <w:rsid w:val="006C03C4"/>
    <w:rsid w:val="006F7AD5"/>
    <w:rsid w:val="008D50A0"/>
    <w:rsid w:val="00954CEE"/>
    <w:rsid w:val="00AA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C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F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54C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f.jus.br/arquivo/cms/processoAudienciaPublicaAdpf54/anexo/ADPF54__notas_dia_16908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f.jus.br/arquivo/cms/processoAudienciaPublicaAdpf54/anexo/ADPF54__notas_dia_4908.pd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tf.jus.br/arquivo/cms/processoAudienciaPublicaAdpf54/anexo/ADPF54__notas_dia_28808.pdf" TargetMode="External"/><Relationship Id="rId5" Type="http://schemas.openxmlformats.org/officeDocument/2006/relationships/hyperlink" Target="http://www.stf.jus.br/arquivo/cms/processoAudienciaPublicaAdpf54/anexo/ADPF54__notas_dia_26808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560</Characters>
  <Application>Microsoft Office Word</Application>
  <DocSecurity>0</DocSecurity>
  <Lines>4</Lines>
  <Paragraphs>1</Paragraphs>
  <ScaleCrop>false</ScaleCrop>
  <Company>Supremo Tribunal Federal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STF</dc:creator>
  <cp:lastModifiedBy>STF</cp:lastModifiedBy>
  <cp:revision>3</cp:revision>
  <dcterms:created xsi:type="dcterms:W3CDTF">2012-09-25T19:06:00Z</dcterms:created>
  <dcterms:modified xsi:type="dcterms:W3CDTF">2012-09-25T19:11:00Z</dcterms:modified>
</cp:coreProperties>
</file>